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DF" w:rsidRPr="003133AF" w:rsidRDefault="00510CDF" w:rsidP="00510CD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lang w:val="uk-UA"/>
        </w:rPr>
      </w:pPr>
      <w:r>
        <w:rPr>
          <w:lang w:val="uk-UA"/>
        </w:rPr>
        <w:t xml:space="preserve">ПРОЕКТ         </w:t>
      </w:r>
    </w:p>
    <w:p w:rsidR="00510CDF" w:rsidRDefault="00510CDF" w:rsidP="00510CD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 xml:space="preserve">БІЛОЗЕРСЬКА СЕЛИЩНА РАДА </w:t>
      </w:r>
    </w:p>
    <w:p w:rsidR="00510CDF" w:rsidRDefault="00510CDF" w:rsidP="00510CD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>ХЕРСОНСЬКОГО РАЙОНУ</w:t>
      </w:r>
    </w:p>
    <w:p w:rsidR="00510CDF" w:rsidRDefault="00510CDF" w:rsidP="00510CD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>ХЕРСОНСЬКОЇ ОБЛАСТІ</w:t>
      </w:r>
    </w:p>
    <w:p w:rsidR="00510CDF" w:rsidRDefault="00510CDF" w:rsidP="00510CD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rStyle w:val="a4"/>
        </w:rPr>
      </w:pPr>
      <w:r>
        <w:rPr>
          <w:rStyle w:val="a4"/>
          <w:lang w:val="uk-UA"/>
        </w:rPr>
        <w:t>_____</w:t>
      </w:r>
      <w:r>
        <w:rPr>
          <w:rStyle w:val="a4"/>
        </w:rPr>
        <w:t xml:space="preserve"> </w:t>
      </w:r>
      <w:proofErr w:type="spellStart"/>
      <w:r>
        <w:rPr>
          <w:rStyle w:val="a4"/>
        </w:rPr>
        <w:t>сесія</w:t>
      </w:r>
      <w:proofErr w:type="spellEnd"/>
      <w:r>
        <w:rPr>
          <w:rStyle w:val="a4"/>
        </w:rPr>
        <w:t xml:space="preserve"> </w:t>
      </w:r>
      <w:r>
        <w:rPr>
          <w:rStyle w:val="a4"/>
          <w:lang w:val="uk-UA"/>
        </w:rPr>
        <w:t xml:space="preserve">_______ </w:t>
      </w:r>
      <w:proofErr w:type="spellStart"/>
      <w:r>
        <w:rPr>
          <w:rStyle w:val="a4"/>
        </w:rPr>
        <w:t>скликання</w:t>
      </w:r>
      <w:proofErr w:type="spellEnd"/>
    </w:p>
    <w:p w:rsidR="00510CDF" w:rsidRDefault="00510CDF" w:rsidP="00510CD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rStyle w:val="a4"/>
          <w:lang w:val="uk-UA"/>
        </w:rPr>
      </w:pPr>
      <w:r>
        <w:rPr>
          <w:rStyle w:val="a4"/>
          <w:lang w:val="uk-UA"/>
        </w:rPr>
        <w:t>РІШЕННЯ</w:t>
      </w:r>
    </w:p>
    <w:p w:rsidR="00510CDF" w:rsidRPr="00B30482" w:rsidRDefault="00510CDF" w:rsidP="00510CD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lang w:val="uk-UA"/>
        </w:rPr>
      </w:pPr>
      <w:r>
        <w:rPr>
          <w:lang w:val="uk-UA"/>
        </w:rPr>
        <w:t>_____________________</w:t>
      </w:r>
      <w:r w:rsidRPr="00B30482">
        <w:rPr>
          <w:lang w:val="uk-UA"/>
        </w:rPr>
        <w:t xml:space="preserve"> року</w:t>
      </w:r>
      <w:r>
        <w:t>                        </w:t>
      </w:r>
      <w:r w:rsidRPr="00B30482">
        <w:rPr>
          <w:lang w:val="uk-UA"/>
        </w:rPr>
        <w:t xml:space="preserve">  </w:t>
      </w:r>
      <w:r>
        <w:t>                                  </w:t>
      </w:r>
      <w:r>
        <w:rPr>
          <w:lang w:val="uk-UA"/>
        </w:rPr>
        <w:t xml:space="preserve">                    </w:t>
      </w:r>
      <w:r>
        <w:t> </w:t>
      </w:r>
      <w:r w:rsidRPr="00B30482">
        <w:rPr>
          <w:lang w:val="uk-UA"/>
        </w:rPr>
        <w:t>№</w:t>
      </w:r>
      <w:r>
        <w:rPr>
          <w:lang w:val="uk-UA"/>
        </w:rPr>
        <w:t xml:space="preserve"> ______</w:t>
      </w:r>
      <w:r w:rsidRPr="00B30482">
        <w:rPr>
          <w:lang w:val="uk-UA"/>
        </w:rPr>
        <w:t xml:space="preserve"> </w:t>
      </w:r>
    </w:p>
    <w:p w:rsidR="00510CDF" w:rsidRPr="005F7C4C" w:rsidRDefault="00510CDF" w:rsidP="00510CDF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uk-UA"/>
        </w:rPr>
      </w:pPr>
    </w:p>
    <w:p w:rsidR="00C545D7" w:rsidRDefault="00510CDF" w:rsidP="00510CDF">
      <w:pPr>
        <w:rPr>
          <w:sz w:val="24"/>
          <w:szCs w:val="24"/>
          <w:lang w:val="uk-UA"/>
        </w:rPr>
      </w:pPr>
      <w:r w:rsidRPr="005F7C4C">
        <w:rPr>
          <w:sz w:val="24"/>
          <w:szCs w:val="24"/>
          <w:lang w:val="uk-UA"/>
        </w:rPr>
        <w:t xml:space="preserve">Про внесення змін до </w:t>
      </w:r>
      <w:r>
        <w:rPr>
          <w:sz w:val="24"/>
          <w:szCs w:val="24"/>
          <w:lang w:val="uk-UA"/>
        </w:rPr>
        <w:t>рішень</w:t>
      </w:r>
    </w:p>
    <w:p w:rsidR="00510CDF" w:rsidRDefault="00510CDF" w:rsidP="00510CD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Білозерської селищної ради</w:t>
      </w:r>
    </w:p>
    <w:p w:rsidR="00510CDF" w:rsidRDefault="00510CDF" w:rsidP="00510CDF">
      <w:pPr>
        <w:rPr>
          <w:sz w:val="24"/>
          <w:szCs w:val="24"/>
          <w:lang w:val="uk-UA"/>
        </w:rPr>
      </w:pPr>
    </w:p>
    <w:p w:rsidR="00510CDF" w:rsidRDefault="00510CDF" w:rsidP="00510CDF">
      <w:pPr>
        <w:rPr>
          <w:sz w:val="24"/>
          <w:szCs w:val="24"/>
          <w:lang w:val="uk-UA"/>
        </w:rPr>
      </w:pPr>
    </w:p>
    <w:p w:rsidR="00510CDF" w:rsidRPr="00510CDF" w:rsidRDefault="00495A8B" w:rsidP="00510CDF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Розглянувши лист Управління освіти, культури, молоді та спорту Білозерської селищної ради Херсонського району Херсонської області від 14 квітня 2021 року, в</w:t>
      </w:r>
      <w:r w:rsidR="00510CDF">
        <w:rPr>
          <w:sz w:val="24"/>
          <w:szCs w:val="24"/>
          <w:lang w:val="uk-UA"/>
        </w:rPr>
        <w:t>ідповідно до вимог ст.ст. 107, 111 ЦК України,</w:t>
      </w:r>
      <w:r w:rsidR="00510CDF" w:rsidRPr="00510CDF">
        <w:rPr>
          <w:bCs/>
          <w:shd w:val="clear" w:color="auto" w:fill="FFFFFF"/>
          <w:lang w:val="uk-UA"/>
        </w:rPr>
        <w:t xml:space="preserve"> </w:t>
      </w:r>
      <w:r w:rsidR="00510CDF">
        <w:rPr>
          <w:bCs/>
          <w:sz w:val="24"/>
          <w:szCs w:val="24"/>
          <w:shd w:val="clear" w:color="auto" w:fill="FFFFFF"/>
          <w:lang w:val="uk-UA"/>
        </w:rPr>
        <w:t>к</w:t>
      </w:r>
      <w:r w:rsidR="00510CDF" w:rsidRPr="00510CDF">
        <w:rPr>
          <w:bCs/>
          <w:sz w:val="24"/>
          <w:szCs w:val="24"/>
          <w:shd w:val="clear" w:color="auto" w:fill="FFFFFF"/>
          <w:lang w:val="uk-UA"/>
        </w:rPr>
        <w:t>еруючись статтями 25, 59, 60 Закону України «</w:t>
      </w:r>
      <w:r w:rsidR="00510CDF" w:rsidRPr="00510CDF">
        <w:rPr>
          <w:sz w:val="24"/>
          <w:szCs w:val="24"/>
          <w:lang w:val="uk-UA"/>
        </w:rPr>
        <w:t>Про місцеве самоврядування в Україні», селищна рада</w:t>
      </w:r>
    </w:p>
    <w:p w:rsidR="00510CDF" w:rsidRPr="00510CDF" w:rsidRDefault="00510CDF" w:rsidP="00510CDF">
      <w:pPr>
        <w:jc w:val="center"/>
        <w:rPr>
          <w:sz w:val="24"/>
          <w:szCs w:val="24"/>
          <w:lang w:val="uk-UA"/>
        </w:rPr>
      </w:pPr>
    </w:p>
    <w:p w:rsidR="00510CDF" w:rsidRDefault="00510CDF" w:rsidP="00510CDF">
      <w:pPr>
        <w:jc w:val="center"/>
        <w:rPr>
          <w:sz w:val="24"/>
          <w:szCs w:val="24"/>
          <w:lang w:val="uk-UA"/>
        </w:rPr>
      </w:pPr>
      <w:r w:rsidRPr="00510CDF">
        <w:rPr>
          <w:sz w:val="24"/>
          <w:szCs w:val="24"/>
          <w:lang w:val="uk-UA"/>
        </w:rPr>
        <w:t>ВИРІШИЛА:</w:t>
      </w:r>
    </w:p>
    <w:p w:rsidR="00D748B9" w:rsidRDefault="00D748B9" w:rsidP="00510CDF">
      <w:pPr>
        <w:jc w:val="center"/>
        <w:rPr>
          <w:sz w:val="24"/>
          <w:szCs w:val="24"/>
          <w:lang w:val="uk-UA"/>
        </w:rPr>
      </w:pPr>
    </w:p>
    <w:p w:rsidR="00510CDF" w:rsidRDefault="00510CDF" w:rsidP="00A11C1D">
      <w:pPr>
        <w:pStyle w:val="a5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Внести зміни до пункту 7 рішень 8 сесії селищної ради восьмого скликання № 79 від 17 лютого 2021 року «Про припинення юридичної особи </w:t>
      </w:r>
      <w:proofErr w:type="spellStart"/>
      <w:r>
        <w:rPr>
          <w:sz w:val="24"/>
          <w:szCs w:val="24"/>
          <w:lang w:val="uk-UA"/>
        </w:rPr>
        <w:t>КУ</w:t>
      </w:r>
      <w:proofErr w:type="spellEnd"/>
      <w:r>
        <w:rPr>
          <w:sz w:val="24"/>
          <w:szCs w:val="24"/>
          <w:lang w:val="uk-UA"/>
        </w:rPr>
        <w:t xml:space="preserve"> «Центр по обслуговуванню закладів освіти Білозерської селищної ради Херсонського району Херсонської області» шляхом ліквідації», № 80 </w:t>
      </w:r>
      <w:r w:rsidR="00A11C1D">
        <w:rPr>
          <w:sz w:val="24"/>
          <w:szCs w:val="24"/>
          <w:lang w:val="uk-UA"/>
        </w:rPr>
        <w:t xml:space="preserve">від 17 лютого 2021 року «Про припинення юридичної особи «Центр позашкільної освіти» Білозерської селищної ради Херсонського району Херсонської області» шляхом ліквідації», </w:t>
      </w:r>
      <w:r w:rsidR="00D748B9">
        <w:rPr>
          <w:sz w:val="24"/>
          <w:szCs w:val="24"/>
          <w:lang w:val="uk-UA"/>
        </w:rPr>
        <w:t>№ 81 від 17 лютого 2021 року «Про припинення юридичної о</w:t>
      </w:r>
      <w:r w:rsidR="00A10853">
        <w:rPr>
          <w:sz w:val="24"/>
          <w:szCs w:val="24"/>
          <w:lang w:val="uk-UA"/>
        </w:rPr>
        <w:t>с</w:t>
      </w:r>
      <w:r w:rsidR="00D748B9">
        <w:rPr>
          <w:sz w:val="24"/>
          <w:szCs w:val="24"/>
          <w:lang w:val="uk-UA"/>
        </w:rPr>
        <w:t xml:space="preserve">оби </w:t>
      </w:r>
      <w:proofErr w:type="spellStart"/>
      <w:r w:rsidR="00D748B9">
        <w:rPr>
          <w:sz w:val="24"/>
          <w:szCs w:val="24"/>
          <w:lang w:val="uk-UA"/>
        </w:rPr>
        <w:t>КУ</w:t>
      </w:r>
      <w:proofErr w:type="spellEnd"/>
      <w:r w:rsidR="00D748B9">
        <w:rPr>
          <w:sz w:val="24"/>
          <w:szCs w:val="24"/>
          <w:lang w:val="uk-UA"/>
        </w:rPr>
        <w:t xml:space="preserve"> «Централізована бухгалтерія по обслуговуванню закладів та установ культури» Білозерської селищної ради Херсонського району Херсонської області, </w:t>
      </w:r>
      <w:r w:rsidR="00A11C1D">
        <w:rPr>
          <w:sz w:val="24"/>
          <w:szCs w:val="24"/>
          <w:lang w:val="uk-UA"/>
        </w:rPr>
        <w:t xml:space="preserve">№ 86 від 17 лютого 2021 року «Про припинення юридичної особи </w:t>
      </w:r>
      <w:proofErr w:type="spellStart"/>
      <w:r w:rsidR="00A11C1D">
        <w:rPr>
          <w:sz w:val="24"/>
          <w:szCs w:val="24"/>
          <w:lang w:val="uk-UA"/>
        </w:rPr>
        <w:t>КУ</w:t>
      </w:r>
      <w:proofErr w:type="spellEnd"/>
      <w:r w:rsidR="00A11C1D">
        <w:rPr>
          <w:sz w:val="24"/>
          <w:szCs w:val="24"/>
          <w:lang w:val="uk-UA"/>
        </w:rPr>
        <w:t xml:space="preserve"> «Центр професійного розвитку педагогічних працівників» Білозерської селищної ради Херсонського району Херсонської області шляхом ліквідації», а саме зазначити: «після закінчення двомісячного строку, встановленого п.6 вищевказаних рішень, для пред’явлення вимог кредиторами до юридичних </w:t>
      </w:r>
      <w:r w:rsidR="00D748B9">
        <w:rPr>
          <w:sz w:val="24"/>
          <w:szCs w:val="24"/>
          <w:lang w:val="uk-UA"/>
        </w:rPr>
        <w:t xml:space="preserve">установ та закладів, які ліквідуються, </w:t>
      </w:r>
      <w:proofErr w:type="spellStart"/>
      <w:r w:rsidR="00D748B9">
        <w:rPr>
          <w:sz w:val="24"/>
          <w:szCs w:val="24"/>
          <w:lang w:val="uk-UA"/>
        </w:rPr>
        <w:t>балансоутримувачем</w:t>
      </w:r>
      <w:proofErr w:type="spellEnd"/>
      <w:r w:rsidR="00D748B9">
        <w:rPr>
          <w:sz w:val="24"/>
          <w:szCs w:val="24"/>
          <w:lang w:val="uk-UA"/>
        </w:rPr>
        <w:t xml:space="preserve"> майна, їх цілісних майнових комплексів, будівель та споруд, індивідуально визначеного майна визначити Управління освіти, культури, молоді та спорту Білозерської селищної ради Херсонського району з 29 квітня 2021 року».</w:t>
      </w:r>
    </w:p>
    <w:p w:rsidR="00D748B9" w:rsidRDefault="00D748B9" w:rsidP="00A11C1D">
      <w:pPr>
        <w:pStyle w:val="a5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Контроль за виконанням рішення покласти на постійну комісію </w:t>
      </w:r>
      <w:r w:rsidR="00A058A8">
        <w:rPr>
          <w:sz w:val="24"/>
          <w:szCs w:val="24"/>
          <w:lang w:val="uk-UA"/>
        </w:rPr>
        <w:t xml:space="preserve">з </w:t>
      </w:r>
      <w:r>
        <w:rPr>
          <w:sz w:val="24"/>
          <w:szCs w:val="24"/>
          <w:lang w:val="uk-UA"/>
        </w:rPr>
        <w:t>соціально – економічного розвитку, обліку та у</w:t>
      </w:r>
      <w:r w:rsidR="00EB2FAF">
        <w:rPr>
          <w:sz w:val="24"/>
          <w:szCs w:val="24"/>
          <w:lang w:val="uk-UA"/>
        </w:rPr>
        <w:t xml:space="preserve">правління </w:t>
      </w:r>
      <w:r w:rsidR="00495A8B">
        <w:rPr>
          <w:sz w:val="24"/>
          <w:szCs w:val="24"/>
          <w:lang w:val="uk-UA"/>
        </w:rPr>
        <w:t>ком</w:t>
      </w:r>
      <w:r w:rsidR="005540DB">
        <w:rPr>
          <w:sz w:val="24"/>
          <w:szCs w:val="24"/>
          <w:lang w:val="uk-UA"/>
        </w:rPr>
        <w:t xml:space="preserve">унальною </w:t>
      </w:r>
      <w:r w:rsidR="003525AE">
        <w:rPr>
          <w:sz w:val="24"/>
          <w:szCs w:val="24"/>
          <w:lang w:val="uk-UA"/>
        </w:rPr>
        <w:t>власністю</w:t>
      </w:r>
      <w:r w:rsidR="005540DB">
        <w:rPr>
          <w:sz w:val="24"/>
          <w:szCs w:val="24"/>
          <w:lang w:val="uk-UA"/>
        </w:rPr>
        <w:t>.</w:t>
      </w:r>
    </w:p>
    <w:p w:rsidR="00D748B9" w:rsidRDefault="00D748B9" w:rsidP="00D748B9">
      <w:pPr>
        <w:pStyle w:val="a5"/>
        <w:jc w:val="both"/>
        <w:rPr>
          <w:sz w:val="24"/>
          <w:szCs w:val="24"/>
          <w:lang w:val="uk-UA"/>
        </w:rPr>
      </w:pPr>
    </w:p>
    <w:p w:rsidR="00D748B9" w:rsidRDefault="00D748B9" w:rsidP="00D748B9">
      <w:pPr>
        <w:pStyle w:val="a5"/>
        <w:jc w:val="both"/>
        <w:rPr>
          <w:sz w:val="24"/>
          <w:szCs w:val="24"/>
          <w:lang w:val="uk-UA"/>
        </w:rPr>
      </w:pPr>
    </w:p>
    <w:p w:rsidR="00D748B9" w:rsidRPr="00510CDF" w:rsidRDefault="00D748B9" w:rsidP="00D748B9">
      <w:pPr>
        <w:pStyle w:val="a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Секретар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Олена </w:t>
      </w:r>
      <w:proofErr w:type="spellStart"/>
      <w:r>
        <w:rPr>
          <w:sz w:val="24"/>
          <w:szCs w:val="24"/>
          <w:lang w:val="uk-UA"/>
        </w:rPr>
        <w:t>Козачек</w:t>
      </w:r>
      <w:proofErr w:type="spellEnd"/>
    </w:p>
    <w:p w:rsidR="00510CDF" w:rsidRPr="00510CDF" w:rsidRDefault="00510CDF" w:rsidP="00510CDF">
      <w:pPr>
        <w:rPr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sectPr w:rsidR="00510CDF" w:rsidRPr="00510CDF" w:rsidSect="00C5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E38E2"/>
    <w:multiLevelType w:val="hybridMultilevel"/>
    <w:tmpl w:val="5722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CDF"/>
    <w:rsid w:val="003525AE"/>
    <w:rsid w:val="00495A8B"/>
    <w:rsid w:val="00510CDF"/>
    <w:rsid w:val="005540DB"/>
    <w:rsid w:val="00A058A8"/>
    <w:rsid w:val="00A10853"/>
    <w:rsid w:val="00A11C1D"/>
    <w:rsid w:val="00C545D7"/>
    <w:rsid w:val="00CD462E"/>
    <w:rsid w:val="00D748B9"/>
    <w:rsid w:val="00EB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0CD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510CDF"/>
    <w:rPr>
      <w:b/>
      <w:bCs/>
    </w:rPr>
  </w:style>
  <w:style w:type="paragraph" w:styleId="a5">
    <w:name w:val="List Paragraph"/>
    <w:basedOn w:val="a"/>
    <w:uiPriority w:val="34"/>
    <w:qFormat/>
    <w:rsid w:val="00510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</dc:creator>
  <cp:lastModifiedBy>Zast</cp:lastModifiedBy>
  <cp:revision>7</cp:revision>
  <dcterms:created xsi:type="dcterms:W3CDTF">2021-04-16T05:33:00Z</dcterms:created>
  <dcterms:modified xsi:type="dcterms:W3CDTF">2021-04-16T07:07:00Z</dcterms:modified>
</cp:coreProperties>
</file>