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рішенням</w:t>
      </w:r>
      <w:r w:rsidRPr="008F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D1B50" w:rsidRPr="008F3753" w:rsidRDefault="00CD1B50" w:rsidP="00CD1B50">
      <w:pPr>
        <w:spacing w:after="42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>Білозерської селищної ради</w:t>
      </w:r>
    </w:p>
    <w:p w:rsidR="00CD1B50" w:rsidRPr="008F3753" w:rsidRDefault="00CD1B50" w:rsidP="00CD1B50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29 травня 2020</w:t>
      </w:r>
      <w:r w:rsidRPr="008F375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CD1B50" w:rsidRDefault="00CD1B50" w:rsidP="00CD1B50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7130" w:rsidRPr="00076594" w:rsidRDefault="004B7130" w:rsidP="004B7130">
      <w:pPr>
        <w:spacing w:after="45"/>
        <w:ind w:left="75"/>
        <w:jc w:val="center"/>
        <w:rPr>
          <w:color w:val="auto"/>
          <w:sz w:val="24"/>
          <w:szCs w:val="24"/>
        </w:rPr>
      </w:pPr>
      <w:r w:rsidRPr="000765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ІНФОРМАЦІЙНА КАРТКА АДМІНІСТРАТИВНОЇ ПОСЛУГ </w:t>
      </w:r>
    </w:p>
    <w:p w:rsidR="004B7130" w:rsidRPr="007F681E" w:rsidRDefault="004B7130" w:rsidP="004B7130">
      <w:pPr>
        <w:spacing w:after="0" w:line="271" w:lineRule="auto"/>
        <w:ind w:left="-5" w:right="-426" w:hanging="10"/>
        <w:jc w:val="center"/>
        <w:rPr>
          <w:color w:val="auto"/>
          <w:lang w:val="uk-UA"/>
        </w:rPr>
      </w:pPr>
      <w:r w:rsidRPr="007F681E">
        <w:rPr>
          <w:rFonts w:ascii="Times New Roman" w:eastAsia="Times New Roman" w:hAnsi="Times New Roman" w:cs="Times New Roman"/>
          <w:b/>
          <w:color w:val="auto"/>
          <w:u w:val="single" w:color="000000"/>
          <w:lang w:val="uk-UA"/>
        </w:rPr>
        <w:t>01-04</w:t>
      </w:r>
      <w:r w:rsidRPr="007F681E">
        <w:rPr>
          <w:rFonts w:ascii="Times New Roman" w:eastAsia="Times New Roman" w:hAnsi="Times New Roman" w:cs="Times New Roman"/>
          <w:b/>
          <w:color w:val="auto"/>
          <w:u w:val="single" w:color="000000"/>
        </w:rPr>
        <w:t xml:space="preserve"> - </w:t>
      </w:r>
      <w:r w:rsidRPr="007F681E">
        <w:rPr>
          <w:rFonts w:ascii="Times New Roman" w:hAnsi="Times New Roman" w:cs="Times New Roman"/>
          <w:b/>
          <w:color w:val="auto"/>
          <w:u w:val="single"/>
        </w:rPr>
        <w:t>Державна реєстрація переходу юридичної особи з модельного статуту на діяльність на підставі установчого документа</w:t>
      </w:r>
      <w:r w:rsidRPr="007F681E">
        <w:rPr>
          <w:rFonts w:ascii="Times New Roman" w:hAnsi="Times New Roman" w:cs="Times New Roman"/>
          <w:b/>
          <w:color w:val="auto"/>
          <w:u w:val="single"/>
          <w:lang w:val="uk-UA"/>
        </w:rPr>
        <w:t xml:space="preserve"> </w:t>
      </w:r>
    </w:p>
    <w:p w:rsidR="004B7130" w:rsidRPr="00076594" w:rsidRDefault="004B7130" w:rsidP="004B7130">
      <w:pPr>
        <w:spacing w:after="46"/>
        <w:ind w:left="10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076594">
        <w:rPr>
          <w:rFonts w:ascii="Times New Roman" w:eastAsia="Times New Roman" w:hAnsi="Times New Roman" w:cs="Times New Roman"/>
          <w:color w:val="auto"/>
        </w:rPr>
        <w:t xml:space="preserve">(назва адміністративної послуги) </w:t>
      </w:r>
    </w:p>
    <w:p w:rsidR="004B7130" w:rsidRPr="007F681E" w:rsidRDefault="004B7130" w:rsidP="004B7130">
      <w:pPr>
        <w:spacing w:after="0"/>
        <w:jc w:val="center"/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</w:pPr>
      <w:r w:rsidRPr="007F681E">
        <w:rPr>
          <w:rFonts w:ascii="Times New Roman" w:eastAsia="Times New Roman" w:hAnsi="Times New Roman"/>
          <w:b/>
          <w:color w:val="auto"/>
          <w:u w:val="single"/>
          <w:lang w:val="uk-UA" w:eastAsia="uk-UA"/>
        </w:rPr>
        <w:t>Білозерська селищна рада</w:t>
      </w:r>
    </w:p>
    <w:p w:rsidR="004B7130" w:rsidRPr="00076594" w:rsidRDefault="004B7130" w:rsidP="004B7130">
      <w:pPr>
        <w:jc w:val="center"/>
        <w:rPr>
          <w:color w:val="auto"/>
          <w:lang w:val="uk-UA"/>
        </w:rPr>
      </w:pPr>
      <w:r w:rsidRPr="00076594">
        <w:rPr>
          <w:rFonts w:ascii="Times New Roman" w:hAnsi="Times New Roman"/>
          <w:i/>
          <w:color w:val="auto"/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Style w:val="TableGrid"/>
        <w:tblW w:w="9894" w:type="dxa"/>
        <w:tblInd w:w="-89" w:type="dxa"/>
        <w:tblCellMar>
          <w:top w:w="74" w:type="dxa"/>
          <w:left w:w="24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111"/>
        <w:gridCol w:w="6244"/>
      </w:tblGrid>
      <w:tr w:rsidR="004B7130" w:rsidRPr="00076594" w:rsidTr="00A438D0">
        <w:trPr>
          <w:trHeight w:val="410"/>
        </w:trPr>
        <w:tc>
          <w:tcPr>
            <w:tcW w:w="9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641062" w:rsidRDefault="004B7130" w:rsidP="00A438D0">
            <w:pPr>
              <w:ind w:right="25"/>
              <w:jc w:val="center"/>
              <w:rPr>
                <w:color w:val="auto"/>
              </w:rPr>
            </w:pPr>
            <w:r w:rsidRPr="00641062">
              <w:rPr>
                <w:rFonts w:ascii="Times New Roman" w:eastAsia="Times New Roman" w:hAnsi="Times New Roman" w:cs="Times New Roman"/>
                <w:color w:val="auto"/>
              </w:rPr>
              <w:t xml:space="preserve">Інформація про центр надання адміністративної послуги </w:t>
            </w:r>
          </w:p>
        </w:tc>
      </w:tr>
      <w:tr w:rsidR="004B7130" w:rsidRPr="009126F8" w:rsidTr="00A438D0">
        <w:trPr>
          <w:trHeight w:val="64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ind w:left="1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відділ Центр надання адміністративних послуг виконавчого комітету Білозерської селищної ради</w:t>
            </w:r>
          </w:p>
        </w:tc>
      </w:tr>
      <w:tr w:rsidR="004B7130" w:rsidTr="00A438D0">
        <w:trPr>
          <w:trHeight w:val="1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Місцезнаходження: ЦНАП 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75000, смт  Білозерка, вул. Свободи, 83 (перший поверх)</w:t>
            </w:r>
          </w:p>
        </w:tc>
      </w:tr>
      <w:tr w:rsidR="004B7130" w:rsidTr="00A438D0"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spacing w:line="274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 щодо режиму</w:t>
            </w: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ЦНАП  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pStyle w:val="a4"/>
              <w:spacing w:after="0"/>
              <w:ind w:left="132" w:right="1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Графік роботи відділу ЦНАП </w:t>
            </w:r>
            <w:r w:rsidRPr="00E62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виконавчого комітету Білозерської селищної ради:     </w:t>
            </w:r>
          </w:p>
          <w:p w:rsidR="004B7130" w:rsidRPr="00E62297" w:rsidRDefault="004B7130" w:rsidP="00A438D0">
            <w:pPr>
              <w:pStyle w:val="a4"/>
              <w:spacing w:after="0"/>
              <w:ind w:left="132" w:right="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Понеділок:</w:t>
            </w:r>
            <w:r w:rsidRPr="00E62297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з 8.00 до 17.00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Вівторок:</w:t>
            </w:r>
            <w:r w:rsidRPr="00E62297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Середа:</w:t>
            </w:r>
            <w:r w:rsidRPr="00E62297">
              <w:rPr>
                <w:sz w:val="20"/>
                <w:szCs w:val="20"/>
                <w:lang w:val="uk-UA"/>
              </w:rPr>
              <w:tab/>
            </w:r>
            <w:r w:rsidRPr="00E62297">
              <w:rPr>
                <w:sz w:val="20"/>
                <w:szCs w:val="20"/>
                <w:lang w:val="uk-UA"/>
              </w:rPr>
              <w:tab/>
              <w:t>з 8.00 до 17.00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Четвер:</w:t>
            </w:r>
            <w:r w:rsidRPr="00E62297">
              <w:rPr>
                <w:sz w:val="20"/>
                <w:szCs w:val="20"/>
                <w:lang w:val="uk-UA"/>
              </w:rPr>
              <w:tab/>
            </w:r>
            <w:r w:rsidRPr="00E62297">
              <w:rPr>
                <w:sz w:val="20"/>
                <w:szCs w:val="20"/>
                <w:lang w:val="uk-UA"/>
              </w:rPr>
              <w:tab/>
              <w:t xml:space="preserve">з 8.00 до 20.00 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П’ятниця:</w:t>
            </w:r>
            <w:r w:rsidRPr="00E62297">
              <w:rPr>
                <w:sz w:val="20"/>
                <w:szCs w:val="20"/>
                <w:lang w:val="uk-UA"/>
              </w:rPr>
              <w:tab/>
              <w:t>з 8.00 до 15.45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без перерви на обід</w:t>
            </w:r>
          </w:p>
          <w:p w:rsidR="004B7130" w:rsidRPr="00E62297" w:rsidRDefault="004B7130" w:rsidP="00A438D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0"/>
                <w:szCs w:val="20"/>
                <w:lang w:val="uk-UA"/>
              </w:rPr>
            </w:pPr>
            <w:r w:rsidRPr="00E62297">
              <w:rPr>
                <w:sz w:val="20"/>
                <w:szCs w:val="20"/>
                <w:lang w:val="uk-UA"/>
              </w:rPr>
              <w:t>Субота:                    вихідний</w:t>
            </w:r>
          </w:p>
          <w:p w:rsidR="004B7130" w:rsidRPr="00E62297" w:rsidRDefault="004B7130" w:rsidP="00A438D0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Неділя:                  вихідний</w:t>
            </w:r>
          </w:p>
        </w:tc>
      </w:tr>
      <w:tr w:rsidR="004B7130" w:rsidRPr="003D2B25" w:rsidTr="00A438D0">
        <w:trPr>
          <w:trHeight w:val="80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spacing w:line="276" w:lineRule="auto"/>
              <w:ind w:left="6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</w:t>
            </w: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62297">
              <w:rPr>
                <w:rFonts w:ascii="Times New Roman" w:eastAsia="Times New Roman" w:hAnsi="Times New Roman" w:cs="Times New Roman"/>
                <w:sz w:val="20"/>
                <w:szCs w:val="20"/>
              </w:rPr>
              <w:t>ЦНАП</w:t>
            </w:r>
            <w:r w:rsidRPr="00E62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E62297" w:rsidRDefault="004B7130" w:rsidP="00A438D0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E6229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(05547) 33-8-14, +380997007438</w:t>
            </w:r>
          </w:p>
          <w:p w:rsidR="004B7130" w:rsidRPr="00E62297" w:rsidRDefault="004B7130" w:rsidP="00A438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Е-mail:posbel@ukr.net </w:t>
            </w:r>
          </w:p>
          <w:p w:rsidR="004B7130" w:rsidRPr="00E62297" w:rsidRDefault="004B7130" w:rsidP="00A438D0">
            <w:pPr>
              <w:ind w:right="45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22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Офіційний сайт: </w:t>
            </w:r>
            <w:hyperlink r:id="rId5" w:history="1">
              <w:r w:rsidRPr="00E622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http://bilozerka-otg.gov.ua</w:t>
              </w:r>
            </w:hyperlink>
          </w:p>
        </w:tc>
      </w:tr>
      <w:tr w:rsidR="004B7130" w:rsidTr="00A438D0">
        <w:trPr>
          <w:trHeight w:val="410"/>
        </w:trPr>
        <w:tc>
          <w:tcPr>
            <w:tcW w:w="9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641062" w:rsidRDefault="004B7130" w:rsidP="00A438D0">
            <w:pPr>
              <w:ind w:right="24"/>
              <w:jc w:val="center"/>
            </w:pPr>
            <w:r w:rsidRPr="00641062">
              <w:rPr>
                <w:rFonts w:ascii="Times New Roman" w:eastAsia="Times New Roman" w:hAnsi="Times New Roman" w:cs="Times New Roman"/>
              </w:rPr>
              <w:t xml:space="preserve">Нормативні акти, якими регламентується надання адміністративної послуги </w:t>
            </w:r>
          </w:p>
        </w:tc>
      </w:tr>
      <w:tr w:rsidR="004B7130" w:rsidTr="00A438D0">
        <w:trPr>
          <w:trHeight w:val="6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106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right="51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right="243"/>
              <w:jc w:val="both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від 15.05.2003 № 755-IV «Про державну реєстрацію юридичних осіб та фізичних осіб – підприємців та громадських формувань» (зі змінами) </w:t>
            </w:r>
          </w:p>
        </w:tc>
      </w:tr>
      <w:tr w:rsidR="004B7130" w:rsidTr="00A438D0">
        <w:trPr>
          <w:trHeight w:val="6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106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 центральних органів виконавчої влади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4B7130">
            <w:pPr>
              <w:numPr>
                <w:ilvl w:val="0"/>
                <w:numId w:val="5"/>
              </w:numPr>
              <w:spacing w:line="257" w:lineRule="auto"/>
              <w:ind w:right="238"/>
              <w:jc w:val="both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 </w:t>
            </w:r>
          </w:p>
          <w:p w:rsidR="004B7130" w:rsidRPr="00B91EAC" w:rsidRDefault="004B7130" w:rsidP="004B7130">
            <w:pPr>
              <w:numPr>
                <w:ilvl w:val="0"/>
                <w:numId w:val="5"/>
              </w:numPr>
              <w:spacing w:line="256" w:lineRule="auto"/>
              <w:ind w:right="238"/>
              <w:jc w:val="both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4B7130" w:rsidRPr="00B91EAC" w:rsidRDefault="004B7130" w:rsidP="004B7130">
            <w:pPr>
              <w:numPr>
                <w:ilvl w:val="0"/>
                <w:numId w:val="5"/>
              </w:numPr>
              <w:ind w:right="238"/>
              <w:jc w:val="both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 </w:t>
            </w:r>
          </w:p>
        </w:tc>
      </w:tr>
      <w:tr w:rsidR="004B7130" w:rsidTr="00A438D0">
        <w:trPr>
          <w:trHeight w:val="378"/>
        </w:trPr>
        <w:tc>
          <w:tcPr>
            <w:tcW w:w="9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641062" w:rsidRDefault="004B7130" w:rsidP="00A438D0">
            <w:pPr>
              <w:ind w:right="15"/>
              <w:jc w:val="center"/>
            </w:pPr>
            <w:r w:rsidRPr="00641062">
              <w:rPr>
                <w:rFonts w:ascii="Times New Roman" w:eastAsia="Times New Roman" w:hAnsi="Times New Roman" w:cs="Times New Roman"/>
              </w:rPr>
              <w:t xml:space="preserve">Умови отримання адміністративної послуги </w:t>
            </w:r>
          </w:p>
        </w:tc>
      </w:tr>
      <w:tr w:rsidR="004B7130" w:rsidTr="00A438D0">
        <w:trPr>
          <w:trHeight w:val="50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106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Підстава для отримання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72"/>
              <w:jc w:val="both"/>
              <w:rPr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Звернення уповноваженого представника юридичної особи (далі – заявник) </w:t>
            </w:r>
          </w:p>
        </w:tc>
      </w:tr>
      <w:tr w:rsidR="004B7130" w:rsidRPr="00D81796" w:rsidTr="00A438D0">
        <w:trPr>
          <w:trHeight w:val="48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130" w:rsidRPr="00B91EAC" w:rsidRDefault="004B7130" w:rsidP="00A438D0">
            <w:pPr>
              <w:ind w:left="21"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91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установчий документ юридичної особи;</w:t>
            </w:r>
          </w:p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B7130" w:rsidRPr="00D81796" w:rsidRDefault="004B7130" w:rsidP="00A438D0">
            <w:pPr>
              <w:ind w:left="132" w:right="133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B7130" w:rsidRPr="00B91EAC" w:rsidRDefault="004B7130" w:rsidP="00A438D0">
            <w:pPr>
              <w:ind w:left="132" w:right="1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83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70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3" w:hanging="3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>1. У паперовій формі документи подаються заявником особисто або поштовим відправленням.</w:t>
            </w:r>
          </w:p>
          <w:p w:rsidR="004B7130" w:rsidRPr="00D738C3" w:rsidRDefault="004B7130" w:rsidP="00A438D0">
            <w:pPr>
              <w:ind w:left="229" w:right="275"/>
              <w:jc w:val="both"/>
              <w:rPr>
                <w:sz w:val="20"/>
                <w:szCs w:val="20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 xml:space="preserve">2. В 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електронній формі д</w:t>
            </w: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>окументи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подаються </w:t>
            </w: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>через портал електронних сервісів*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right="50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203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 надання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spacing w:line="276" w:lineRule="auto"/>
              <w:ind w:right="275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B7130" w:rsidRPr="00D81796" w:rsidRDefault="004B7130" w:rsidP="00A438D0">
            <w:pPr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B7130" w:rsidRPr="00D81796" w:rsidRDefault="004B7130" w:rsidP="00A438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76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Перелік підстав для зупинення розгляду документів, поданих для державної реєстрації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tabs>
                <w:tab w:val="left" w:pos="-67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B7130" w:rsidRPr="00D81796" w:rsidRDefault="004B7130" w:rsidP="00A438D0">
            <w:pPr>
              <w:tabs>
                <w:tab w:val="left" w:pos="-67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B7130" w:rsidRPr="00D81796" w:rsidRDefault="004B7130" w:rsidP="00A438D0">
            <w:pPr>
              <w:tabs>
                <w:tab w:val="left" w:pos="-67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4B7130" w:rsidRPr="00D81796" w:rsidRDefault="004B7130" w:rsidP="00A438D0">
            <w:pPr>
              <w:tabs>
                <w:tab w:val="left" w:pos="-67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осіб – підприємців та громадських формувань;</w:t>
            </w:r>
          </w:p>
          <w:p w:rsidR="004B7130" w:rsidRPr="00D81796" w:rsidRDefault="004B7130" w:rsidP="00A438D0">
            <w:pPr>
              <w:tabs>
                <w:tab w:val="left" w:pos="-67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1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Перелік підстав для відмови у державній реєстрації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tabs>
                <w:tab w:val="left" w:pos="1565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Документи подано особою, яка не має на це повноважень;</w:t>
            </w:r>
          </w:p>
          <w:p w:rsidR="004B7130" w:rsidRPr="00D81796" w:rsidRDefault="004B7130" w:rsidP="00A438D0">
            <w:pPr>
              <w:tabs>
                <w:tab w:val="left" w:pos="1565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документи подані до неналежного суб’єкта державної реєстрації;</w:t>
            </w:r>
          </w:p>
          <w:p w:rsidR="004B7130" w:rsidRPr="00D81796" w:rsidRDefault="004B7130" w:rsidP="00A438D0">
            <w:pPr>
              <w:tabs>
                <w:tab w:val="left" w:pos="1565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 Єдиному державному реєстрі юридичних осіб, фізичних 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B7130" w:rsidRPr="00D81796" w:rsidRDefault="004B7130" w:rsidP="00A438D0">
            <w:pPr>
              <w:tabs>
                <w:tab w:val="left" w:pos="1565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4B7130" w:rsidRPr="00D81796" w:rsidRDefault="004B7130" w:rsidP="00A438D0">
            <w:pPr>
              <w:tabs>
                <w:tab w:val="left" w:pos="1565"/>
              </w:tabs>
              <w:spacing w:line="276" w:lineRule="auto"/>
              <w:ind w:right="275"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140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надання адміністративної послуги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 xml:space="preserve">Внесення відповідного запису до 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B7130" w:rsidRPr="00D81796" w:rsidRDefault="004B7130" w:rsidP="00A438D0">
            <w:pPr>
              <w:tabs>
                <w:tab w:val="left" w:pos="358"/>
              </w:tabs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</w:rPr>
              <w:t xml:space="preserve">виписка з </w:t>
            </w: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4B7130" w:rsidRPr="00D81796" w:rsidRDefault="004B7130" w:rsidP="00A438D0">
            <w:pPr>
              <w:tabs>
                <w:tab w:val="left" w:pos="358"/>
              </w:tabs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4B7130" w:rsidRPr="00D81796" w:rsidRDefault="004B7130" w:rsidP="00A438D0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B7130" w:rsidTr="00A438D0">
        <w:tblPrEx>
          <w:tblCellMar>
            <w:left w:w="60" w:type="dxa"/>
            <w:right w:w="7" w:type="dxa"/>
          </w:tblCellMar>
        </w:tblPrEx>
        <w:trPr>
          <w:trHeight w:val="1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ind w:left="14"/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738C3" w:rsidRDefault="004B7130" w:rsidP="00A438D0">
            <w:pPr>
              <w:jc w:val="both"/>
              <w:rPr>
                <w:sz w:val="20"/>
                <w:szCs w:val="20"/>
              </w:rPr>
            </w:pPr>
            <w:r w:rsidRPr="00D73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Способи отримання відповіді (результату) 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130" w:rsidRPr="00D81796" w:rsidRDefault="004B7130" w:rsidP="00A438D0">
            <w:pPr>
              <w:pStyle w:val="a4"/>
              <w:tabs>
                <w:tab w:val="left" w:pos="358"/>
              </w:tabs>
              <w:spacing w:after="0"/>
              <w:ind w:left="0" w:right="142" w:firstLine="2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796">
              <w:rPr>
                <w:rFonts w:ascii="Times New Roman" w:hAnsi="Times New Roman"/>
                <w:sz w:val="20"/>
                <w:szCs w:val="20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81796">
              <w:rPr>
                <w:rFonts w:ascii="Times New Roman" w:hAnsi="Times New Roman"/>
                <w:sz w:val="20"/>
                <w:szCs w:val="20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D81796">
              <w:rPr>
                <w:rFonts w:ascii="Times New Roman" w:hAnsi="Times New Roman"/>
                <w:sz w:val="20"/>
                <w:szCs w:val="20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B7130" w:rsidRPr="00D81796" w:rsidRDefault="004B7130" w:rsidP="00A438D0">
            <w:pPr>
              <w:pStyle w:val="a4"/>
              <w:tabs>
                <w:tab w:val="left" w:pos="358"/>
              </w:tabs>
              <w:spacing w:after="0"/>
              <w:ind w:left="0" w:right="142" w:firstLine="2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796">
              <w:rPr>
                <w:rFonts w:ascii="Times New Roman" w:hAnsi="Times New Roman"/>
                <w:sz w:val="20"/>
                <w:szCs w:val="20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формі**.</w:t>
            </w:r>
          </w:p>
          <w:p w:rsidR="004B7130" w:rsidRPr="00D81796" w:rsidRDefault="004B7130" w:rsidP="00A438D0">
            <w:pPr>
              <w:pStyle w:val="a4"/>
              <w:tabs>
                <w:tab w:val="left" w:pos="358"/>
              </w:tabs>
              <w:spacing w:after="0"/>
              <w:ind w:left="0" w:right="142" w:firstLine="217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1796">
              <w:rPr>
                <w:rFonts w:ascii="Times New Roman" w:hAnsi="Times New Roman"/>
                <w:sz w:val="20"/>
                <w:szCs w:val="20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B7130" w:rsidRPr="00E62297" w:rsidRDefault="004B7130" w:rsidP="004B7130">
      <w:pPr>
        <w:tabs>
          <w:tab w:val="left" w:pos="9564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81796">
        <w:rPr>
          <w:rFonts w:ascii="Times New Roman" w:hAnsi="Times New Roman" w:cs="Times New Roman"/>
          <w:sz w:val="20"/>
          <w:szCs w:val="20"/>
        </w:rPr>
        <w:t xml:space="preserve">* </w:t>
      </w:r>
      <w:r w:rsidRPr="00E62297">
        <w:rPr>
          <w:rFonts w:ascii="Times New Roman" w:hAnsi="Times New Roman" w:cs="Times New Roman"/>
          <w:sz w:val="20"/>
          <w:szCs w:val="20"/>
        </w:rPr>
        <w:t>Після доопрацювання порталу електронних сервісів, який буде забезпечувати можливість подання таких документів в електронній формі;</w:t>
      </w:r>
    </w:p>
    <w:p w:rsidR="004B7130" w:rsidRPr="00E62297" w:rsidRDefault="004B7130" w:rsidP="004B713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E62297">
        <w:rPr>
          <w:rFonts w:ascii="Times New Roman" w:hAnsi="Times New Roman" w:cs="Times New Roman"/>
          <w:sz w:val="20"/>
          <w:szCs w:val="20"/>
        </w:rPr>
        <w:t>**Після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4B7130" w:rsidRPr="00E62297" w:rsidRDefault="004B7130" w:rsidP="004B7130">
      <w:pPr>
        <w:spacing w:after="0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E6229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Інформаційна картка розроблена відповідно до </w:t>
      </w:r>
      <w:r w:rsidRPr="00E62297">
        <w:rPr>
          <w:rFonts w:ascii="Times New Roman" w:hAnsi="Times New Roman" w:cs="Times New Roman"/>
          <w:sz w:val="20"/>
          <w:szCs w:val="20"/>
          <w:lang w:eastAsia="uk-UA"/>
        </w:rPr>
        <w:t>Наказ</w:t>
      </w:r>
      <w:r w:rsidRPr="00E62297">
        <w:rPr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Pr="00E62297">
        <w:rPr>
          <w:rFonts w:ascii="Times New Roman" w:hAnsi="Times New Roman" w:cs="Times New Roman"/>
          <w:sz w:val="20"/>
          <w:szCs w:val="20"/>
          <w:lang w:eastAsia="uk-UA"/>
        </w:rPr>
        <w:t xml:space="preserve"> Міністерства юстиції України </w:t>
      </w:r>
      <w:r w:rsidRPr="00E6229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від </w:t>
      </w:r>
      <w:r w:rsidRPr="00E62297">
        <w:rPr>
          <w:rFonts w:ascii="Times New Roman" w:hAnsi="Times New Roman" w:cs="Times New Roman"/>
          <w:sz w:val="20"/>
          <w:szCs w:val="20"/>
          <w:lang w:eastAsia="uk-UA"/>
        </w:rPr>
        <w:t>19 березня 2020 року № 1040/5</w:t>
      </w:r>
    </w:p>
    <w:p w:rsidR="004B7130" w:rsidRPr="004B7130" w:rsidRDefault="004B7130" w:rsidP="00CD1B50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7130" w:rsidRPr="004B7130" w:rsidSect="00CD1B50">
      <w:pgSz w:w="11906" w:h="16838"/>
      <w:pgMar w:top="574" w:right="707" w:bottom="6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0E0"/>
    <w:multiLevelType w:val="hybridMultilevel"/>
    <w:tmpl w:val="D4B001EA"/>
    <w:lvl w:ilvl="0" w:tplc="B784B9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83DA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0B5C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0886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850D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A5A4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E616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244A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CCAE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3720A"/>
    <w:rsid w:val="00067C93"/>
    <w:rsid w:val="000F4B97"/>
    <w:rsid w:val="001238EC"/>
    <w:rsid w:val="0014206C"/>
    <w:rsid w:val="00231CED"/>
    <w:rsid w:val="003B4BA1"/>
    <w:rsid w:val="003D0763"/>
    <w:rsid w:val="004B66B2"/>
    <w:rsid w:val="004B7130"/>
    <w:rsid w:val="004C209B"/>
    <w:rsid w:val="005517D7"/>
    <w:rsid w:val="005F14D1"/>
    <w:rsid w:val="005F461D"/>
    <w:rsid w:val="005F7D87"/>
    <w:rsid w:val="00696E74"/>
    <w:rsid w:val="006C5C8A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D647A"/>
    <w:rsid w:val="00B2093A"/>
    <w:rsid w:val="00BA72DD"/>
    <w:rsid w:val="00CC5EF1"/>
    <w:rsid w:val="00CD1B50"/>
    <w:rsid w:val="00CF27D8"/>
    <w:rsid w:val="00D148FA"/>
    <w:rsid w:val="00D779AC"/>
    <w:rsid w:val="00E030A5"/>
    <w:rsid w:val="00E52528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7E1"/>
  <w15:docId w15:val="{407936B3-5798-4F7A-9EE0-8FF71A0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iPriority w:val="99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ozerka-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Білозерська ОТГ_ПК-2</cp:lastModifiedBy>
  <cp:revision>22</cp:revision>
  <cp:lastPrinted>2019-06-19T08:10:00Z</cp:lastPrinted>
  <dcterms:created xsi:type="dcterms:W3CDTF">2019-05-21T18:56:00Z</dcterms:created>
  <dcterms:modified xsi:type="dcterms:W3CDTF">2020-06-09T09:52:00Z</dcterms:modified>
</cp:coreProperties>
</file>