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67" w:rsidRDefault="00F53267" w:rsidP="00461A3E">
      <w:pPr>
        <w:pStyle w:val="NormalWeb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daf" style="width:36.75pt;height:45pt">
            <v:imagedata r:id="rId5" r:href="rId6"/>
          </v:shape>
        </w:pict>
      </w:r>
    </w:p>
    <w:p w:rsidR="00F53267" w:rsidRDefault="00F53267" w:rsidP="00461A3E">
      <w:pPr>
        <w:pStyle w:val="NormalWeb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 xml:space="preserve">БІЛОЗЕРСЬКА СЕЛИЩНА РАДА </w:t>
      </w:r>
    </w:p>
    <w:p w:rsidR="00F53267" w:rsidRDefault="00F53267" w:rsidP="00461A3E">
      <w:pPr>
        <w:pStyle w:val="NormalWeb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center"/>
        <w:rPr>
          <w:rStyle w:val="Strong"/>
        </w:rPr>
      </w:pPr>
      <w:r>
        <w:rPr>
          <w:rStyle w:val="Strong"/>
          <w:bCs/>
          <w:lang w:val="uk-UA"/>
        </w:rPr>
        <w:t>31 сесія сьомого скликання</w:t>
      </w:r>
    </w:p>
    <w:p w:rsidR="00F53267" w:rsidRDefault="00F53267" w:rsidP="00461A3E">
      <w:pPr>
        <w:pStyle w:val="NormalWeb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center"/>
        <w:rPr>
          <w:rStyle w:val="Strong"/>
          <w:bCs/>
          <w:lang w:val="uk-UA"/>
        </w:rPr>
      </w:pPr>
      <w:r>
        <w:rPr>
          <w:rStyle w:val="Strong"/>
          <w:bCs/>
          <w:lang w:val="uk-UA"/>
        </w:rPr>
        <w:t>РІШЕННЯ</w:t>
      </w:r>
    </w:p>
    <w:p w:rsidR="00F53267" w:rsidRDefault="00F53267" w:rsidP="00461A3E">
      <w:pPr>
        <w:pStyle w:val="NormalWeb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center"/>
        <w:rPr>
          <w:rStyle w:val="Strong"/>
          <w:bCs/>
          <w:lang w:val="uk-UA"/>
        </w:rPr>
      </w:pPr>
    </w:p>
    <w:p w:rsidR="00F53267" w:rsidRDefault="00F53267" w:rsidP="00461A3E">
      <w:pPr>
        <w:pStyle w:val="NormalWeb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center"/>
      </w:pPr>
      <w:r>
        <w:rPr>
          <w:lang w:val="uk-UA"/>
        </w:rPr>
        <w:t>20 грудня 2019 року</w:t>
      </w:r>
      <w:r>
        <w:t>                              </w:t>
      </w:r>
      <w:r>
        <w:rPr>
          <w:lang w:val="uk-UA"/>
        </w:rPr>
        <w:t xml:space="preserve">  </w:t>
      </w:r>
      <w:r>
        <w:t>                        </w:t>
      </w:r>
      <w:r>
        <w:rPr>
          <w:lang w:val="uk-UA"/>
        </w:rPr>
        <w:t xml:space="preserve">                      </w:t>
      </w:r>
      <w:r>
        <w:t>  </w:t>
      </w:r>
      <w:r>
        <w:rPr>
          <w:lang w:val="uk-UA"/>
        </w:rPr>
        <w:t>№ 427/653</w:t>
      </w:r>
    </w:p>
    <w:p w:rsidR="00F53267" w:rsidRPr="001E0A6A" w:rsidRDefault="00F53267" w:rsidP="00E744A9">
      <w:pPr>
        <w:rPr>
          <w:bCs/>
          <w:sz w:val="23"/>
          <w:szCs w:val="23"/>
          <w:lang w:val="uk-UA"/>
        </w:rPr>
      </w:pPr>
      <w:r w:rsidRPr="001E0A6A">
        <w:rPr>
          <w:bCs/>
          <w:sz w:val="23"/>
          <w:szCs w:val="23"/>
          <w:lang w:val="uk-UA"/>
        </w:rPr>
        <w:t>Про план діяльності з підготовки</w:t>
      </w:r>
    </w:p>
    <w:p w:rsidR="00F53267" w:rsidRPr="001E0A6A" w:rsidRDefault="00F53267" w:rsidP="00E744A9">
      <w:pPr>
        <w:rPr>
          <w:bCs/>
          <w:sz w:val="23"/>
          <w:szCs w:val="23"/>
          <w:lang w:val="uk-UA"/>
        </w:rPr>
      </w:pPr>
      <w:r w:rsidRPr="001E0A6A">
        <w:rPr>
          <w:bCs/>
          <w:sz w:val="23"/>
          <w:szCs w:val="23"/>
          <w:lang w:val="uk-UA"/>
        </w:rPr>
        <w:t>проектів регуляторних актів</w:t>
      </w:r>
    </w:p>
    <w:p w:rsidR="00F53267" w:rsidRPr="001E0A6A" w:rsidRDefault="00F53267" w:rsidP="00E744A9">
      <w:pPr>
        <w:rPr>
          <w:bCs/>
          <w:sz w:val="23"/>
          <w:szCs w:val="23"/>
          <w:lang w:val="uk-UA"/>
        </w:rPr>
      </w:pPr>
      <w:r>
        <w:rPr>
          <w:bCs/>
          <w:sz w:val="23"/>
          <w:szCs w:val="23"/>
          <w:lang w:val="uk-UA"/>
        </w:rPr>
        <w:t xml:space="preserve">на 2020 </w:t>
      </w:r>
      <w:r w:rsidRPr="001E0A6A">
        <w:rPr>
          <w:bCs/>
          <w:sz w:val="23"/>
          <w:szCs w:val="23"/>
          <w:lang w:val="uk-UA"/>
        </w:rPr>
        <w:t xml:space="preserve">рік </w:t>
      </w:r>
    </w:p>
    <w:p w:rsidR="00F53267" w:rsidRPr="001E0A6A" w:rsidRDefault="00F53267" w:rsidP="00E744A9">
      <w:pPr>
        <w:rPr>
          <w:sz w:val="23"/>
          <w:szCs w:val="23"/>
          <w:lang w:val="uk-UA"/>
        </w:rPr>
      </w:pPr>
    </w:p>
    <w:p w:rsidR="00F53267" w:rsidRPr="001E0A6A" w:rsidRDefault="00F53267" w:rsidP="00E744A9">
      <w:pPr>
        <w:ind w:firstLine="708"/>
        <w:jc w:val="both"/>
        <w:rPr>
          <w:sz w:val="23"/>
          <w:szCs w:val="23"/>
          <w:lang w:val="uk-UA"/>
        </w:rPr>
      </w:pPr>
      <w:r w:rsidRPr="001E0A6A">
        <w:rPr>
          <w:sz w:val="23"/>
          <w:szCs w:val="23"/>
          <w:lang w:val="uk-UA"/>
        </w:rPr>
        <w:t xml:space="preserve">Відповідно до статті 7 Закону України « Про засади державної регуляторної політики у сфері господарської діяльності», керуючись підпунктом 7 частини 1 статті 26 Закону України «Про місцеве самоврядування в Україні»,   селищна рада </w:t>
      </w:r>
    </w:p>
    <w:p w:rsidR="00F53267" w:rsidRPr="001E0A6A" w:rsidRDefault="00F53267" w:rsidP="00E744A9">
      <w:pPr>
        <w:ind w:firstLine="708"/>
        <w:jc w:val="both"/>
        <w:rPr>
          <w:sz w:val="23"/>
          <w:szCs w:val="23"/>
          <w:lang w:val="uk-UA"/>
        </w:rPr>
      </w:pPr>
      <w:r w:rsidRPr="001E0A6A">
        <w:rPr>
          <w:sz w:val="23"/>
          <w:szCs w:val="23"/>
          <w:lang w:val="uk-UA"/>
        </w:rPr>
        <w:t xml:space="preserve">  </w:t>
      </w:r>
    </w:p>
    <w:p w:rsidR="00F53267" w:rsidRPr="001E0A6A" w:rsidRDefault="00F53267" w:rsidP="00E744A9">
      <w:pPr>
        <w:jc w:val="center"/>
        <w:rPr>
          <w:sz w:val="23"/>
          <w:szCs w:val="23"/>
          <w:lang w:val="uk-UA"/>
        </w:rPr>
      </w:pPr>
      <w:r w:rsidRPr="001E0A6A">
        <w:rPr>
          <w:sz w:val="23"/>
          <w:szCs w:val="23"/>
          <w:lang w:val="uk-UA"/>
        </w:rPr>
        <w:t>В И Р І Ш И В:</w:t>
      </w:r>
    </w:p>
    <w:p w:rsidR="00F53267" w:rsidRPr="001E0A6A" w:rsidRDefault="00F53267" w:rsidP="00E744A9">
      <w:pPr>
        <w:jc w:val="center"/>
        <w:rPr>
          <w:sz w:val="23"/>
          <w:szCs w:val="23"/>
          <w:lang w:val="uk-UA"/>
        </w:rPr>
      </w:pPr>
    </w:p>
    <w:p w:rsidR="00F53267" w:rsidRPr="001E0A6A" w:rsidRDefault="00F53267" w:rsidP="00E744A9">
      <w:pPr>
        <w:numPr>
          <w:ilvl w:val="0"/>
          <w:numId w:val="1"/>
        </w:numPr>
        <w:jc w:val="both"/>
        <w:rPr>
          <w:sz w:val="23"/>
          <w:szCs w:val="23"/>
          <w:lang w:val="uk-UA"/>
        </w:rPr>
      </w:pPr>
      <w:r w:rsidRPr="001E0A6A">
        <w:rPr>
          <w:sz w:val="23"/>
          <w:szCs w:val="23"/>
          <w:lang w:val="uk-UA"/>
        </w:rPr>
        <w:t>Затвердити план діяльності з підготовки про</w:t>
      </w:r>
      <w:r>
        <w:rPr>
          <w:sz w:val="23"/>
          <w:szCs w:val="23"/>
          <w:lang w:val="uk-UA"/>
        </w:rPr>
        <w:t>ектів регуляторних актів на 2020</w:t>
      </w:r>
      <w:r w:rsidRPr="001E0A6A">
        <w:rPr>
          <w:sz w:val="23"/>
          <w:szCs w:val="23"/>
          <w:lang w:val="uk-UA"/>
        </w:rPr>
        <w:t xml:space="preserve"> рік.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700"/>
        <w:gridCol w:w="2511"/>
        <w:gridCol w:w="1449"/>
        <w:gridCol w:w="2083"/>
      </w:tblGrid>
      <w:tr w:rsidR="00F53267" w:rsidRPr="00C91A8C" w:rsidTr="008A7064">
        <w:tc>
          <w:tcPr>
            <w:tcW w:w="720" w:type="dxa"/>
          </w:tcPr>
          <w:p w:rsidR="00F53267" w:rsidRPr="00C91A8C" w:rsidRDefault="00F53267" w:rsidP="008A7064">
            <w:pPr>
              <w:jc w:val="both"/>
              <w:rPr>
                <w:sz w:val="23"/>
                <w:szCs w:val="23"/>
                <w:lang w:val="uk-UA"/>
              </w:rPr>
            </w:pPr>
            <w:r w:rsidRPr="00C91A8C">
              <w:rPr>
                <w:sz w:val="23"/>
                <w:szCs w:val="23"/>
                <w:lang w:val="uk-UA"/>
              </w:rPr>
              <w:t>№/п</w:t>
            </w:r>
          </w:p>
        </w:tc>
        <w:tc>
          <w:tcPr>
            <w:tcW w:w="2700" w:type="dxa"/>
          </w:tcPr>
          <w:p w:rsidR="00F53267" w:rsidRPr="00C91A8C" w:rsidRDefault="00F53267" w:rsidP="008A7064">
            <w:pPr>
              <w:jc w:val="center"/>
              <w:rPr>
                <w:sz w:val="23"/>
                <w:szCs w:val="23"/>
                <w:lang w:val="uk-UA"/>
              </w:rPr>
            </w:pPr>
            <w:r w:rsidRPr="00C91A8C">
              <w:rPr>
                <w:sz w:val="23"/>
                <w:szCs w:val="23"/>
                <w:lang w:val="uk-UA"/>
              </w:rPr>
              <w:t>Назва проекту регуляторного акту</w:t>
            </w:r>
          </w:p>
        </w:tc>
        <w:tc>
          <w:tcPr>
            <w:tcW w:w="2511" w:type="dxa"/>
          </w:tcPr>
          <w:p w:rsidR="00F53267" w:rsidRPr="00C91A8C" w:rsidRDefault="00F53267" w:rsidP="008A7064">
            <w:pPr>
              <w:jc w:val="center"/>
              <w:rPr>
                <w:sz w:val="23"/>
                <w:szCs w:val="23"/>
                <w:lang w:val="uk-UA"/>
              </w:rPr>
            </w:pPr>
            <w:r w:rsidRPr="00C91A8C">
              <w:rPr>
                <w:sz w:val="23"/>
                <w:szCs w:val="23"/>
                <w:lang w:val="uk-UA"/>
              </w:rPr>
              <w:t>Ціль прийняття регуляторного акту</w:t>
            </w:r>
          </w:p>
        </w:tc>
        <w:tc>
          <w:tcPr>
            <w:tcW w:w="1449" w:type="dxa"/>
          </w:tcPr>
          <w:p w:rsidR="00F53267" w:rsidRPr="00C91A8C" w:rsidRDefault="00F53267" w:rsidP="008A7064">
            <w:pPr>
              <w:jc w:val="center"/>
              <w:rPr>
                <w:sz w:val="23"/>
                <w:szCs w:val="23"/>
                <w:lang w:val="uk-UA"/>
              </w:rPr>
            </w:pPr>
            <w:r w:rsidRPr="00C91A8C">
              <w:rPr>
                <w:sz w:val="23"/>
                <w:szCs w:val="23"/>
                <w:lang w:val="uk-UA"/>
              </w:rPr>
              <w:t>Строки підготовки проекту</w:t>
            </w:r>
          </w:p>
        </w:tc>
        <w:tc>
          <w:tcPr>
            <w:tcW w:w="2083" w:type="dxa"/>
          </w:tcPr>
          <w:p w:rsidR="00F53267" w:rsidRPr="00C91A8C" w:rsidRDefault="00F53267" w:rsidP="008A7064">
            <w:pPr>
              <w:jc w:val="center"/>
              <w:rPr>
                <w:sz w:val="23"/>
                <w:szCs w:val="23"/>
                <w:lang w:val="uk-UA"/>
              </w:rPr>
            </w:pPr>
            <w:r w:rsidRPr="00C91A8C">
              <w:rPr>
                <w:sz w:val="23"/>
                <w:szCs w:val="23"/>
                <w:lang w:val="uk-UA"/>
              </w:rPr>
              <w:t>Найменування відповідального органу за розроблення регуляторного акту</w:t>
            </w:r>
          </w:p>
        </w:tc>
      </w:tr>
      <w:tr w:rsidR="00F53267" w:rsidRPr="00C91A8C" w:rsidTr="008A7064">
        <w:tc>
          <w:tcPr>
            <w:tcW w:w="720" w:type="dxa"/>
          </w:tcPr>
          <w:p w:rsidR="00F53267" w:rsidRPr="00C91A8C" w:rsidRDefault="00F53267" w:rsidP="008A7064">
            <w:pPr>
              <w:jc w:val="both"/>
              <w:rPr>
                <w:sz w:val="23"/>
                <w:szCs w:val="23"/>
                <w:lang w:val="uk-UA"/>
              </w:rPr>
            </w:pPr>
            <w:r w:rsidRPr="00C91A8C">
              <w:rPr>
                <w:sz w:val="23"/>
                <w:szCs w:val="23"/>
                <w:lang w:val="uk-UA"/>
              </w:rPr>
              <w:t>1.</w:t>
            </w:r>
          </w:p>
        </w:tc>
        <w:tc>
          <w:tcPr>
            <w:tcW w:w="2700" w:type="dxa"/>
          </w:tcPr>
          <w:p w:rsidR="00F53267" w:rsidRPr="00C91A8C" w:rsidRDefault="00F53267" w:rsidP="008A7064">
            <w:pPr>
              <w:jc w:val="both"/>
              <w:rPr>
                <w:sz w:val="23"/>
                <w:szCs w:val="23"/>
                <w:lang w:val="uk-UA"/>
              </w:rPr>
            </w:pPr>
            <w:r w:rsidRPr="00C91A8C">
              <w:rPr>
                <w:sz w:val="23"/>
                <w:szCs w:val="23"/>
                <w:lang w:val="uk-UA"/>
              </w:rPr>
              <w:t>Про затвердження міс</w:t>
            </w:r>
            <w:r>
              <w:rPr>
                <w:sz w:val="23"/>
                <w:szCs w:val="23"/>
                <w:lang w:val="uk-UA"/>
              </w:rPr>
              <w:t>цевих податків та зборів на 2021</w:t>
            </w:r>
            <w:r w:rsidRPr="00C91A8C">
              <w:rPr>
                <w:sz w:val="23"/>
                <w:szCs w:val="23"/>
                <w:lang w:val="uk-UA"/>
              </w:rPr>
              <w:t xml:space="preserve"> рік</w:t>
            </w:r>
          </w:p>
        </w:tc>
        <w:tc>
          <w:tcPr>
            <w:tcW w:w="2511" w:type="dxa"/>
          </w:tcPr>
          <w:p w:rsidR="00F53267" w:rsidRPr="00C91A8C" w:rsidRDefault="00F53267" w:rsidP="008A7064">
            <w:pPr>
              <w:jc w:val="both"/>
              <w:rPr>
                <w:sz w:val="23"/>
                <w:szCs w:val="23"/>
                <w:lang w:val="uk-UA"/>
              </w:rPr>
            </w:pPr>
            <w:r w:rsidRPr="00C91A8C">
              <w:rPr>
                <w:sz w:val="23"/>
                <w:szCs w:val="23"/>
                <w:lang w:val="uk-UA"/>
              </w:rPr>
              <w:t>Визначення та встановлення сум мі</w:t>
            </w:r>
            <w:r>
              <w:rPr>
                <w:sz w:val="23"/>
                <w:szCs w:val="23"/>
                <w:lang w:val="uk-UA"/>
              </w:rPr>
              <w:t>сцевих податків і зборів на 2021</w:t>
            </w:r>
            <w:r w:rsidRPr="00C91A8C">
              <w:rPr>
                <w:sz w:val="23"/>
                <w:szCs w:val="23"/>
                <w:lang w:val="uk-UA"/>
              </w:rPr>
              <w:t xml:space="preserve"> рік</w:t>
            </w:r>
          </w:p>
        </w:tc>
        <w:tc>
          <w:tcPr>
            <w:tcW w:w="1449" w:type="dxa"/>
          </w:tcPr>
          <w:p w:rsidR="00F53267" w:rsidRPr="00C91A8C" w:rsidRDefault="00F53267" w:rsidP="008A7064">
            <w:pPr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Січень- Чер</w:t>
            </w:r>
            <w:r w:rsidRPr="00C91A8C">
              <w:rPr>
                <w:sz w:val="23"/>
                <w:szCs w:val="23"/>
                <w:lang w:val="uk-UA"/>
              </w:rPr>
              <w:t>вень</w:t>
            </w:r>
          </w:p>
        </w:tc>
        <w:tc>
          <w:tcPr>
            <w:tcW w:w="2083" w:type="dxa"/>
          </w:tcPr>
          <w:p w:rsidR="00F53267" w:rsidRPr="00C91A8C" w:rsidRDefault="00F53267" w:rsidP="008A7064">
            <w:pPr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Відділ фінансового та бухгалтерського обліку</w:t>
            </w:r>
          </w:p>
        </w:tc>
      </w:tr>
    </w:tbl>
    <w:p w:rsidR="00F53267" w:rsidRPr="001E0A6A" w:rsidRDefault="00F53267" w:rsidP="00E744A9">
      <w:pPr>
        <w:ind w:left="900"/>
        <w:jc w:val="both"/>
        <w:rPr>
          <w:sz w:val="23"/>
          <w:szCs w:val="23"/>
          <w:lang w:val="uk-UA"/>
        </w:rPr>
      </w:pPr>
    </w:p>
    <w:p w:rsidR="00F53267" w:rsidRPr="001E0A6A" w:rsidRDefault="00F53267" w:rsidP="00E744A9">
      <w:pPr>
        <w:numPr>
          <w:ilvl w:val="0"/>
          <w:numId w:val="1"/>
        </w:numPr>
        <w:jc w:val="both"/>
        <w:rPr>
          <w:sz w:val="23"/>
          <w:szCs w:val="23"/>
          <w:lang w:val="uk-UA"/>
        </w:rPr>
      </w:pPr>
      <w:r w:rsidRPr="001E0A6A">
        <w:rPr>
          <w:sz w:val="23"/>
          <w:szCs w:val="23"/>
          <w:lang w:val="uk-UA"/>
        </w:rPr>
        <w:t>Дане рішення оприлюднити на офіційному сайті Білозерської селищної ради, газеті « Придніпровська зірка».</w:t>
      </w:r>
    </w:p>
    <w:p w:rsidR="00F53267" w:rsidRPr="00FA0C7B" w:rsidRDefault="00F53267" w:rsidP="00E744A9">
      <w:pPr>
        <w:numPr>
          <w:ilvl w:val="0"/>
          <w:numId w:val="1"/>
        </w:numPr>
        <w:jc w:val="both"/>
        <w:rPr>
          <w:lang w:val="uk-UA"/>
        </w:rPr>
      </w:pPr>
      <w:r w:rsidRPr="001E0A6A">
        <w:rPr>
          <w:sz w:val="23"/>
          <w:szCs w:val="23"/>
          <w:lang w:val="uk-UA"/>
        </w:rPr>
        <w:t>Контроль за виконанням цього рішення покласти на комісію з питань соціально-економічного розвитку, обліку та управляння комунальною</w:t>
      </w:r>
      <w:r w:rsidRPr="00FA0C7B">
        <w:rPr>
          <w:lang w:val="uk-UA"/>
        </w:rPr>
        <w:t xml:space="preserve"> власністю.</w:t>
      </w:r>
    </w:p>
    <w:p w:rsidR="00F53267" w:rsidRPr="00FA0C7B" w:rsidRDefault="00F53267" w:rsidP="00E744A9">
      <w:pPr>
        <w:jc w:val="both"/>
        <w:rPr>
          <w:lang w:val="uk-UA"/>
        </w:rPr>
      </w:pPr>
    </w:p>
    <w:p w:rsidR="00F53267" w:rsidRPr="00951E52" w:rsidRDefault="00F53267" w:rsidP="00E744A9">
      <w:pPr>
        <w:jc w:val="both"/>
        <w:rPr>
          <w:lang w:val="uk-UA"/>
        </w:rPr>
      </w:pPr>
      <w:r w:rsidRPr="00FA0C7B">
        <w:rPr>
          <w:lang w:val="uk-UA"/>
        </w:rPr>
        <w:t>Селищний голова</w:t>
      </w:r>
      <w:r w:rsidRPr="00FA0C7B">
        <w:rPr>
          <w:lang w:val="uk-UA"/>
        </w:rPr>
        <w:tab/>
      </w:r>
      <w:r w:rsidRPr="00FA0C7B">
        <w:rPr>
          <w:lang w:val="uk-UA"/>
        </w:rPr>
        <w:tab/>
      </w:r>
      <w:r w:rsidRPr="00FA0C7B">
        <w:rPr>
          <w:lang w:val="uk-UA"/>
        </w:rPr>
        <w:tab/>
      </w:r>
      <w:r w:rsidRPr="00FA0C7B">
        <w:rPr>
          <w:lang w:val="uk-UA"/>
        </w:rPr>
        <w:tab/>
      </w:r>
      <w:r w:rsidRPr="00FA0C7B">
        <w:rPr>
          <w:lang w:val="uk-UA"/>
        </w:rPr>
        <w:tab/>
      </w:r>
      <w:r w:rsidRPr="00FA0C7B">
        <w:rPr>
          <w:lang w:val="uk-UA"/>
        </w:rPr>
        <w:tab/>
      </w:r>
      <w:r w:rsidRPr="00FA0C7B">
        <w:rPr>
          <w:lang w:val="uk-UA"/>
        </w:rPr>
        <w:tab/>
      </w:r>
      <w:r>
        <w:rPr>
          <w:lang w:val="uk-UA"/>
        </w:rPr>
        <w:tab/>
      </w:r>
      <w:r w:rsidRPr="00FA0C7B">
        <w:rPr>
          <w:lang w:val="uk-UA"/>
        </w:rPr>
        <w:t>А.І.Чередник</w:t>
      </w:r>
    </w:p>
    <w:p w:rsidR="00F53267" w:rsidRDefault="00F53267" w:rsidP="00E744A9"/>
    <w:p w:rsidR="00F53267" w:rsidRDefault="00F53267"/>
    <w:sectPr w:rsidR="00F53267" w:rsidSect="00953623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709"/>
    <w:multiLevelType w:val="hybridMultilevel"/>
    <w:tmpl w:val="C3B8F32E"/>
    <w:lvl w:ilvl="0" w:tplc="9FFC1F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4A9"/>
    <w:rsid w:val="001E0A6A"/>
    <w:rsid w:val="004427E2"/>
    <w:rsid w:val="00461A3E"/>
    <w:rsid w:val="0075784D"/>
    <w:rsid w:val="008A7064"/>
    <w:rsid w:val="00951E52"/>
    <w:rsid w:val="00953623"/>
    <w:rsid w:val="00AF08CF"/>
    <w:rsid w:val="00BB5004"/>
    <w:rsid w:val="00C91A8C"/>
    <w:rsid w:val="00E744A9"/>
    <w:rsid w:val="00F53267"/>
    <w:rsid w:val="00FA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4A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744A9"/>
    <w:pPr>
      <w:spacing w:before="280" w:after="280"/>
    </w:pPr>
  </w:style>
  <w:style w:type="character" w:styleId="Strong">
    <w:name w:val="Strong"/>
    <w:basedOn w:val="DefaultParagraphFont"/>
    <w:uiPriority w:val="99"/>
    <w:qFormat/>
    <w:rsid w:val="00E744A9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E74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44A9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busk-rda.gov.ua/img/tryzu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195</Words>
  <Characters>1112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</dc:creator>
  <cp:keywords/>
  <dc:description/>
  <cp:lastModifiedBy>User</cp:lastModifiedBy>
  <cp:revision>2</cp:revision>
  <cp:lastPrinted>2019-12-24T08:31:00Z</cp:lastPrinted>
  <dcterms:created xsi:type="dcterms:W3CDTF">2019-11-18T12:15:00Z</dcterms:created>
  <dcterms:modified xsi:type="dcterms:W3CDTF">2019-12-24T08:31:00Z</dcterms:modified>
</cp:coreProperties>
</file>