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C" w:rsidRDefault="00C8669C" w:rsidP="008A4A41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6.75pt;height:47.25pt">
            <v:imagedata r:id="rId5" r:href="rId6"/>
          </v:shape>
        </w:pict>
      </w:r>
    </w:p>
    <w:p w:rsidR="00C8669C" w:rsidRDefault="00C8669C" w:rsidP="008A4A41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C8669C" w:rsidRDefault="00C8669C" w:rsidP="008A4A41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Strong"/>
        </w:rPr>
      </w:pPr>
      <w:r>
        <w:rPr>
          <w:rStyle w:val="Strong"/>
          <w:bCs w:val="0"/>
          <w:lang w:val="uk-UA"/>
        </w:rPr>
        <w:t>22 сесія сьомого скликання</w:t>
      </w:r>
    </w:p>
    <w:p w:rsidR="00C8669C" w:rsidRDefault="00C8669C" w:rsidP="008A4A41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Strong"/>
          <w:bCs w:val="0"/>
          <w:lang w:val="uk-UA"/>
        </w:rPr>
      </w:pPr>
      <w:r>
        <w:rPr>
          <w:rStyle w:val="Strong"/>
          <w:bCs w:val="0"/>
          <w:lang w:val="uk-UA"/>
        </w:rPr>
        <w:t>РІШЕННЯ</w:t>
      </w:r>
    </w:p>
    <w:p w:rsidR="00C8669C" w:rsidRDefault="00C8669C" w:rsidP="008A4A41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</w:pPr>
      <w:r>
        <w:rPr>
          <w:lang w:val="uk-UA"/>
        </w:rPr>
        <w:t>24 квітня 2019 року</w:t>
      </w:r>
      <w:r>
        <w:t>                                                        </w:t>
      </w:r>
      <w:r>
        <w:rPr>
          <w:lang w:val="uk-UA"/>
        </w:rPr>
        <w:t xml:space="preserve">                         </w:t>
      </w:r>
      <w:r>
        <w:t xml:space="preserve">           № </w:t>
      </w:r>
      <w:r>
        <w:rPr>
          <w:lang w:val="uk-UA"/>
        </w:rPr>
        <w:t>312/538</w:t>
      </w:r>
    </w:p>
    <w:p w:rsidR="00C8669C" w:rsidRPr="008A4A41" w:rsidRDefault="00C8669C" w:rsidP="0098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69C" w:rsidRPr="00984856" w:rsidRDefault="00C8669C" w:rsidP="00984856">
      <w:pPr>
        <w:tabs>
          <w:tab w:val="left" w:pos="3420"/>
        </w:tabs>
        <w:spacing w:after="0" w:line="240" w:lineRule="auto"/>
        <w:ind w:right="5935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98485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 затвердження Положення про фонд охорони навколишнього</w:t>
      </w:r>
      <w:r w:rsidRPr="00984856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8485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природного середовища </w:t>
      </w:r>
      <w:r w:rsidRPr="00984856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>Білозерської селищної ради</w:t>
      </w:r>
    </w:p>
    <w:p w:rsidR="00C8669C" w:rsidRPr="00984856" w:rsidRDefault="00C8669C" w:rsidP="00984856">
      <w:pPr>
        <w:tabs>
          <w:tab w:val="left" w:pos="3420"/>
        </w:tabs>
        <w:spacing w:after="0" w:line="240" w:lineRule="auto"/>
        <w:ind w:right="593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8669C" w:rsidRPr="00984856" w:rsidRDefault="00C8669C" w:rsidP="00984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Бюджетного кодексу України, статей 15, 47 Закону України “Про охорону навколишнього природного середовища”, підпункту 25 пункту 1 статті 26 Закону України “Про місцеве самоврядування в Україні”, Постанови Кабінету Міністрів України від 17.09.1996 № 1147 “Про перелік видів діяльності, що належать до природоохоронних заходів”, селищна рада:</w:t>
      </w:r>
    </w:p>
    <w:p w:rsidR="00C8669C" w:rsidRPr="00984856" w:rsidRDefault="00C8669C" w:rsidP="00984856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C8669C" w:rsidRDefault="00C8669C" w:rsidP="00984856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9848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И Р І Ш И Л А :</w:t>
      </w:r>
    </w:p>
    <w:p w:rsidR="00C8669C" w:rsidRPr="00400168" w:rsidRDefault="00C8669C" w:rsidP="00984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8669C" w:rsidRPr="00984856" w:rsidRDefault="00C8669C" w:rsidP="00984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sz w:val="24"/>
          <w:szCs w:val="24"/>
          <w:lang w:eastAsia="ru-RU"/>
        </w:rPr>
        <w:t>1.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84856">
        <w:rPr>
          <w:rFonts w:ascii="Times New Roman" w:hAnsi="Times New Roman"/>
          <w:sz w:val="24"/>
          <w:szCs w:val="24"/>
          <w:lang w:eastAsia="ru-RU"/>
        </w:rPr>
        <w:t xml:space="preserve">Затвердити Положення про фонд охорони навколишнього природного середовища 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Білозерської селищної ради </w:t>
      </w:r>
      <w:r w:rsidRPr="00984856">
        <w:rPr>
          <w:rFonts w:ascii="Times New Roman" w:hAnsi="Times New Roman"/>
          <w:sz w:val="24"/>
          <w:szCs w:val="24"/>
          <w:lang w:eastAsia="ru-RU"/>
        </w:rPr>
        <w:t>(далі – Положення), додається.</w:t>
      </w:r>
    </w:p>
    <w:p w:rsidR="00C8669C" w:rsidRPr="00984856" w:rsidRDefault="00C8669C" w:rsidP="009848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856">
        <w:rPr>
          <w:rFonts w:ascii="Times New Roman" w:hAnsi="Times New Roman"/>
          <w:sz w:val="24"/>
          <w:szCs w:val="24"/>
          <w:lang w:eastAsia="ru-RU"/>
        </w:rPr>
        <w:t>2.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8485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84856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</w:t>
      </w:r>
      <w:r w:rsidRPr="00984856">
        <w:rPr>
          <w:rFonts w:ascii="Times New Roman" w:hAnsi="Times New Roman"/>
          <w:sz w:val="24"/>
          <w:szCs w:val="24"/>
          <w:lang w:val="uk-UA"/>
        </w:rPr>
        <w:t>на постійну комісію з питань соціально-економічного розвитку, обліку та управління комунальною власністю.</w:t>
      </w:r>
    </w:p>
    <w:p w:rsidR="00C8669C" w:rsidRPr="00984856" w:rsidRDefault="00C8669C" w:rsidP="00984856">
      <w:pPr>
        <w:pStyle w:val="BodyText"/>
        <w:ind w:firstLine="708"/>
        <w:rPr>
          <w:szCs w:val="24"/>
        </w:rPr>
      </w:pPr>
    </w:p>
    <w:p w:rsidR="00C8669C" w:rsidRPr="00984856" w:rsidRDefault="00C8669C" w:rsidP="00984856">
      <w:pPr>
        <w:pStyle w:val="BodyText"/>
        <w:ind w:firstLine="708"/>
        <w:rPr>
          <w:szCs w:val="24"/>
        </w:rPr>
      </w:pPr>
      <w:r w:rsidRPr="00984856">
        <w:rPr>
          <w:szCs w:val="24"/>
        </w:rPr>
        <w:t>Селищний голова                                                                                 А.І.Чередник</w:t>
      </w:r>
    </w:p>
    <w:p w:rsidR="00C8669C" w:rsidRPr="00984856" w:rsidRDefault="00C8669C" w:rsidP="009848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C8669C" w:rsidRPr="00984856" w:rsidSect="00582F6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8669C" w:rsidRPr="00984856" w:rsidRDefault="00C8669C" w:rsidP="0098485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856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ЗАТВЕРДЖЕНО </w:t>
      </w:r>
    </w:p>
    <w:p w:rsidR="00C8669C" w:rsidRPr="00984856" w:rsidRDefault="00C8669C" w:rsidP="0098485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856">
        <w:rPr>
          <w:rFonts w:ascii="Times New Roman" w:hAnsi="Times New Roman"/>
          <w:color w:val="000000"/>
          <w:sz w:val="24"/>
          <w:szCs w:val="24"/>
          <w:lang w:val="uk-UA"/>
        </w:rPr>
        <w:t>Рішенням ______сесії селищної ради</w:t>
      </w:r>
    </w:p>
    <w:p w:rsidR="00C8669C" w:rsidRPr="00984856" w:rsidRDefault="00C8669C" w:rsidP="0098485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856"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 скликання </w:t>
      </w:r>
    </w:p>
    <w:p w:rsidR="00C8669C" w:rsidRPr="00984856" w:rsidRDefault="00C8669C" w:rsidP="0098485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856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Pr="00984856">
        <w:rPr>
          <w:rFonts w:ascii="Times New Roman" w:hAnsi="Times New Roman"/>
          <w:spacing w:val="-3"/>
          <w:sz w:val="24"/>
          <w:szCs w:val="24"/>
          <w:lang w:val="uk-UA"/>
        </w:rPr>
        <w:t>_______________ року</w:t>
      </w:r>
      <w:r w:rsidRPr="00984856">
        <w:rPr>
          <w:rFonts w:ascii="Times New Roman" w:hAnsi="Times New Roman"/>
          <w:spacing w:val="-4"/>
          <w:sz w:val="24"/>
          <w:szCs w:val="24"/>
          <w:lang w:val="uk-UA"/>
        </w:rPr>
        <w:t xml:space="preserve">   № _____</w:t>
      </w:r>
    </w:p>
    <w:p w:rsidR="00C8669C" w:rsidRPr="00984856" w:rsidRDefault="00C8669C" w:rsidP="00984856">
      <w:pPr>
        <w:widowControl w:val="0"/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8669C" w:rsidRPr="00984856" w:rsidRDefault="00C8669C" w:rsidP="00984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ПОЛОЖЕННЯ</w:t>
      </w:r>
    </w:p>
    <w:p w:rsidR="00C8669C" w:rsidRPr="00984856" w:rsidRDefault="00C8669C" w:rsidP="009848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98485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 фонд охорони навколишнього природного </w:t>
      </w:r>
    </w:p>
    <w:p w:rsidR="00C8669C" w:rsidRDefault="00C8669C" w:rsidP="009848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98485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середовища Білозерської селищної ради</w:t>
      </w:r>
    </w:p>
    <w:p w:rsidR="00C8669C" w:rsidRPr="00984856" w:rsidRDefault="00C8669C" w:rsidP="00984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8669C" w:rsidRPr="00984856" w:rsidRDefault="00C8669C" w:rsidP="009848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856">
        <w:rPr>
          <w:rFonts w:ascii="Times New Roman" w:hAnsi="Times New Roman"/>
          <w:sz w:val="24"/>
          <w:szCs w:val="24"/>
          <w:lang w:val="uk-UA" w:eastAsia="ru-RU"/>
        </w:rPr>
        <w:t>1. Фонд охорони навколишнього природного середовища (далі – Фонд) створюється у складі бюджету Білозерської селищної ради відповідно до Бюджетного кодексу України, законів України “Про охорону навколишнього природного середовища”, “Про місцеве самоврядування в Україні”, з метою концентрації коштів і цільового фінансування природоохоронних і ресурсозберігаючих заходів, а також заходів для зниження впливу забруднення навколишнього природного середовища на здоров’я населення (далі – природоохоронні та ресурсозберігаючі заходи).</w:t>
      </w:r>
    </w:p>
    <w:p w:rsidR="00C8669C" w:rsidRPr="00984856" w:rsidRDefault="00C8669C" w:rsidP="00984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856">
        <w:rPr>
          <w:rFonts w:ascii="Times New Roman" w:hAnsi="Times New Roman"/>
          <w:sz w:val="24"/>
          <w:szCs w:val="24"/>
          <w:lang w:val="uk-UA" w:eastAsia="ru-RU"/>
        </w:rPr>
        <w:tab/>
        <w:t>Фонд утворюється рішенням Білозерської селищної ради.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sz w:val="24"/>
          <w:szCs w:val="24"/>
          <w:lang w:eastAsia="ru-RU"/>
        </w:rPr>
        <w:t>2.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84856">
        <w:rPr>
          <w:rFonts w:ascii="Times New Roman" w:hAnsi="Times New Roman"/>
          <w:sz w:val="24"/>
          <w:szCs w:val="24"/>
          <w:lang w:eastAsia="ru-RU"/>
        </w:rPr>
        <w:t xml:space="preserve">Джерелами формування Фонду є кошти, що надходять до спеціального фонду 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місцевого </w:t>
      </w:r>
      <w:r w:rsidRPr="00984856">
        <w:rPr>
          <w:rFonts w:ascii="Times New Roman" w:hAnsi="Times New Roman"/>
          <w:sz w:val="24"/>
          <w:szCs w:val="24"/>
          <w:lang w:eastAsia="ru-RU"/>
        </w:rPr>
        <w:t>бюджету від:</w:t>
      </w:r>
    </w:p>
    <w:p w:rsidR="00C8669C" w:rsidRPr="00984856" w:rsidRDefault="00C8669C" w:rsidP="00984856">
      <w:pPr>
        <w:spacing w:after="0" w:line="240" w:lineRule="auto"/>
        <w:ind w:left="15" w:right="375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984856">
        <w:rPr>
          <w:rFonts w:ascii="Times New Roman" w:hAnsi="Times New Roman"/>
          <w:sz w:val="24"/>
          <w:szCs w:val="24"/>
          <w:lang w:eastAsia="ru-RU"/>
        </w:rPr>
        <w:t>частини екологічного податку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984856">
        <w:rPr>
          <w:rFonts w:ascii="Times New Roman" w:hAnsi="Times New Roman"/>
          <w:sz w:val="24"/>
          <w:szCs w:val="24"/>
          <w:lang w:eastAsia="ru-RU"/>
        </w:rPr>
        <w:t xml:space="preserve"> згідно з чинним законодавством;</w:t>
      </w:r>
    </w:p>
    <w:p w:rsidR="00C8669C" w:rsidRPr="00984856" w:rsidRDefault="00C8669C" w:rsidP="00984856">
      <w:pPr>
        <w:spacing w:after="0" w:line="240" w:lineRule="auto"/>
        <w:ind w:left="15" w:right="375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984856">
        <w:rPr>
          <w:rFonts w:ascii="Times New Roman" w:hAnsi="Times New Roman"/>
          <w:sz w:val="24"/>
          <w:szCs w:val="24"/>
          <w:lang w:eastAsia="ru-RU"/>
        </w:rPr>
        <w:t>частини грошових стягнень за шкоду, заподіяну порушенням законодавства про охорону навколишнього природного середовища в результаті господарської та іншої діяльності, згідно з чинним законодавством;</w:t>
      </w:r>
    </w:p>
    <w:p w:rsidR="00C8669C" w:rsidRPr="00984856" w:rsidRDefault="00C8669C" w:rsidP="00984856">
      <w:pPr>
        <w:spacing w:after="0" w:line="240" w:lineRule="auto"/>
        <w:ind w:left="15" w:right="375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984856">
        <w:rPr>
          <w:rFonts w:ascii="Times New Roman" w:hAnsi="Times New Roman"/>
          <w:sz w:val="24"/>
          <w:szCs w:val="24"/>
          <w:lang w:eastAsia="ru-RU"/>
        </w:rPr>
        <w:t>цільових та інших добровільних внесків підприємств, установ, організацій та громадян.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4856">
        <w:rPr>
          <w:rFonts w:ascii="Times New Roman" w:hAnsi="Times New Roman"/>
          <w:sz w:val="24"/>
          <w:szCs w:val="24"/>
          <w:lang w:eastAsia="ru-RU"/>
        </w:rPr>
        <w:t>3.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84856">
        <w:rPr>
          <w:rFonts w:ascii="Times New Roman" w:hAnsi="Times New Roman"/>
          <w:sz w:val="24"/>
          <w:szCs w:val="24"/>
          <w:lang w:eastAsia="ru-RU"/>
        </w:rPr>
        <w:t xml:space="preserve">Кошти Фонду спрямовуються на фінансування природоохоронних і ресурсозберігаючих заходів, що відповідають основним напрямам </w:t>
      </w: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цільових селищних </w:t>
      </w:r>
      <w:r w:rsidRPr="00984856">
        <w:rPr>
          <w:rFonts w:ascii="Times New Roman" w:hAnsi="Times New Roman"/>
          <w:sz w:val="24"/>
          <w:szCs w:val="24"/>
          <w:lang w:eastAsia="ru-RU"/>
        </w:rPr>
        <w:t>природоохоронних програм відповідно до щорічних розподілів видатків Фонду в установленому порядку.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84856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Кошти Фонду можуть використовуватись виключно для цільового фінансування природоохоронних та ресурсозберігаючих заходів, у тому числі наукових досліджень з цих питань, ведення державного кадастру територій та об’єктів природно-заповідного фонду, заходів щодо зниження рівня забруднення навколишнього природного середовища та інших відповідно до Постанови Кабінету Міністрів України від 17.08.96 № 1147 “Перелік видів діяльності, що належать до природоохоронних заходів”.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>. Забороняється використання коштів Фонду на заходи, не передбачені пунктом 3 цього Положення та Постановою Кабінету Міністрів України від 17.09.96 № 1147 "Про затвердження переліку видів діяльності, що належать до природоохоронних заходів" із змінами та доповненнями.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Напрями та обсяги видатків Фонду на конкретні заходи затверджуються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селищною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 радою одночасно із затвердженням бюджету окремим додатком до рішення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селищної 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>ради.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межах напрямів та обсягів видатків, затверджених селищною радою, виділення коштів із Фонду для фінансування природоохоронних заходів по кожній окремій пропозиції, наданій підприємствами, організаціями, установами, громадянами та іншими сторонами, зацікавленими у вирішенні екологічних проблем селища, здійснюється за розпорядженням селищного голови. 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У разі необхідності, розпорядженню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селищного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 голови про виділення коштів може передувати висновок експертів чи конкурсний відбір кращих природоохоронних проектів. Підготовка розпоряджень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селищного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 голови і контроль за їх виконанням покладається на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відділ містобудування, архітектури та житлово-комунального господарства.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6. Звіт про використання коштів Фонду розглядається постійною комісією </w:t>
      </w:r>
      <w:r w:rsidRPr="00984856">
        <w:rPr>
          <w:rFonts w:ascii="Times New Roman" w:hAnsi="Times New Roman"/>
          <w:sz w:val="24"/>
          <w:szCs w:val="24"/>
          <w:lang w:val="uk-UA"/>
        </w:rPr>
        <w:t>комісію з питань соціально-економічного розвитку, обліку та управління комунальною власністю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Ведення обліку та оперативного контролю за видатками Фонду покладається на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відділ фінансового та бухгалтерського обліку.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7. Підприємства, установи та організації звітують перед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відділом містобудування, архітектури та житлово-комунального господарства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 про цільове використання коштів Фонду.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Селищна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 xml:space="preserve"> рада щорічно розглядає та затверджує звіт про витрати коштів Фонду.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984856">
        <w:rPr>
          <w:rFonts w:ascii="Times New Roman" w:hAnsi="Times New Roman"/>
          <w:sz w:val="24"/>
          <w:szCs w:val="24"/>
          <w:shd w:val="clear" w:color="auto" w:fill="FFFFFF"/>
        </w:rPr>
        <w:t>Щорічний звіт про використання коштів Фонду підлягає обов’язковому опублікуванню у періодичних виданнях.</w:t>
      </w:r>
      <w:r w:rsidRPr="009848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8669C" w:rsidRPr="00984856" w:rsidRDefault="00C8669C" w:rsidP="00984856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856">
        <w:rPr>
          <w:rFonts w:ascii="Times New Roman" w:hAnsi="Times New Roman"/>
          <w:sz w:val="24"/>
          <w:szCs w:val="24"/>
          <w:shd w:val="clear" w:color="auto" w:fill="FFFFFF"/>
        </w:rPr>
        <w:t>9. За нецільове використання коштів Фонду посадові особи несуть відповідальність згідно з чинним законодавством.</w:t>
      </w:r>
    </w:p>
    <w:p w:rsidR="00C8669C" w:rsidRDefault="00C8669C" w:rsidP="00400168">
      <w:pPr>
        <w:pStyle w:val="BodyText"/>
        <w:ind w:firstLine="708"/>
        <w:rPr>
          <w:szCs w:val="24"/>
        </w:rPr>
      </w:pPr>
    </w:p>
    <w:p w:rsidR="00C8669C" w:rsidRDefault="00C8669C" w:rsidP="00400168">
      <w:pPr>
        <w:pStyle w:val="BodyText"/>
        <w:ind w:firstLine="708"/>
        <w:rPr>
          <w:szCs w:val="24"/>
        </w:rPr>
      </w:pPr>
    </w:p>
    <w:p w:rsidR="00C8669C" w:rsidRPr="00984856" w:rsidRDefault="00C8669C" w:rsidP="00400168">
      <w:pPr>
        <w:pStyle w:val="BodyText"/>
        <w:ind w:firstLine="708"/>
        <w:rPr>
          <w:szCs w:val="24"/>
        </w:rPr>
      </w:pPr>
      <w:r w:rsidRPr="00984856">
        <w:rPr>
          <w:szCs w:val="24"/>
        </w:rPr>
        <w:t>Селищний голова                                                                                 А.І.Чередник</w:t>
      </w:r>
    </w:p>
    <w:p w:rsidR="00C8669C" w:rsidRPr="00802920" w:rsidRDefault="00C8669C" w:rsidP="00802920">
      <w:pPr>
        <w:spacing w:before="225" w:after="225" w:line="27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8669C" w:rsidRPr="00802920" w:rsidSect="00582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B"/>
    <w:multiLevelType w:val="multilevel"/>
    <w:tmpl w:val="9FD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1D7D"/>
    <w:multiLevelType w:val="multilevel"/>
    <w:tmpl w:val="F58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79E6"/>
    <w:multiLevelType w:val="multilevel"/>
    <w:tmpl w:val="717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FB"/>
    <w:rsid w:val="00015906"/>
    <w:rsid w:val="002679E1"/>
    <w:rsid w:val="00400168"/>
    <w:rsid w:val="004D59C4"/>
    <w:rsid w:val="00582F6E"/>
    <w:rsid w:val="007043BD"/>
    <w:rsid w:val="007F4728"/>
    <w:rsid w:val="00802920"/>
    <w:rsid w:val="00872E76"/>
    <w:rsid w:val="008A4A41"/>
    <w:rsid w:val="008A6B25"/>
    <w:rsid w:val="008C1121"/>
    <w:rsid w:val="009751B9"/>
    <w:rsid w:val="00984856"/>
    <w:rsid w:val="009C046F"/>
    <w:rsid w:val="00A4289B"/>
    <w:rsid w:val="00A52BA6"/>
    <w:rsid w:val="00BD3498"/>
    <w:rsid w:val="00BE17B0"/>
    <w:rsid w:val="00C8669C"/>
    <w:rsid w:val="00CC6603"/>
    <w:rsid w:val="00D51BB7"/>
    <w:rsid w:val="00D575F7"/>
    <w:rsid w:val="00DB5BFB"/>
    <w:rsid w:val="00E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2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9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F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47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478BC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A6B25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79E1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sk-rda.gov.ua/img/tryzu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757</Words>
  <Characters>4318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User</cp:lastModifiedBy>
  <cp:revision>4</cp:revision>
  <cp:lastPrinted>2018-11-28T13:10:00Z</cp:lastPrinted>
  <dcterms:created xsi:type="dcterms:W3CDTF">2019-02-28T13:43:00Z</dcterms:created>
  <dcterms:modified xsi:type="dcterms:W3CDTF">2019-05-03T10:44:00Z</dcterms:modified>
</cp:coreProperties>
</file>